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982A4" w14:textId="433033C7" w:rsidR="00CA6BBB" w:rsidRDefault="007F6651">
      <w:r w:rsidRPr="007F6651">
        <w:t>GCTCTCTTGAGAGCGGCGGACGGTGAGTAATGCCTAGGAATCTGCCTAGTGGTGGGGGATAACGTTCGGAAACGGACGCTAATACCGCATACGTCCTACGGGAGAAAGCGG</w:t>
      </w:r>
    </w:p>
    <w:sectPr w:rsidR="00CA6B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651"/>
    <w:rsid w:val="00365548"/>
    <w:rsid w:val="006971B4"/>
    <w:rsid w:val="007F6651"/>
    <w:rsid w:val="00CF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AD85E"/>
  <w15:chartTrackingRefBased/>
  <w15:docId w15:val="{8F6FD829-800B-4C2E-8513-EBA6285A1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Pearson</dc:creator>
  <cp:keywords/>
  <dc:description/>
  <cp:lastModifiedBy>Matthew Pearson</cp:lastModifiedBy>
  <cp:revision>2</cp:revision>
  <dcterms:created xsi:type="dcterms:W3CDTF">2022-12-10T02:41:00Z</dcterms:created>
  <dcterms:modified xsi:type="dcterms:W3CDTF">2022-12-10T02:41:00Z</dcterms:modified>
</cp:coreProperties>
</file>